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552AC8D7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02300B">
        <w:rPr>
          <w:rFonts w:ascii="Arial" w:hAnsi="Arial"/>
          <w:sz w:val="28"/>
          <w:szCs w:val="28"/>
        </w:rPr>
        <w:t>10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02300B">
        <w:rPr>
          <w:rFonts w:ascii="Arial" w:hAnsi="Arial"/>
          <w:sz w:val="28"/>
          <w:szCs w:val="28"/>
        </w:rPr>
        <w:t>5</w:t>
      </w:r>
      <w:r w:rsidR="009A622A">
        <w:rPr>
          <w:rFonts w:ascii="Arial" w:hAnsi="Arial"/>
          <w:sz w:val="28"/>
          <w:szCs w:val="28"/>
        </w:rPr>
        <w:t>/</w:t>
      </w:r>
      <w:r w:rsidR="0002300B">
        <w:rPr>
          <w:rFonts w:ascii="Arial" w:hAnsi="Arial"/>
          <w:sz w:val="28"/>
          <w:szCs w:val="28"/>
        </w:rPr>
        <w:t>6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2C0BA97C" w:rsidR="002F36EB" w:rsidRPr="008050C5" w:rsidRDefault="0002300B" w:rsidP="00D429A0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 Frente de Todos</w:t>
      </w:r>
    </w:p>
    <w:p w14:paraId="6C7D2BA1" w14:textId="6E3C165F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02300B">
        <w:rPr>
          <w:rFonts w:ascii="Arial" w:hAnsi="Arial"/>
          <w:sz w:val="16"/>
          <w:szCs w:val="16"/>
        </w:rPr>
        <w:t>10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4ED3F918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D304B">
        <w:rPr>
          <w:rFonts w:ascii="Arial" w:hAnsi="Arial"/>
          <w:sz w:val="16"/>
          <w:szCs w:val="16"/>
        </w:rPr>
        <w:t>, capítulo</w:t>
      </w:r>
      <w:r w:rsidR="0002300B">
        <w:rPr>
          <w:rFonts w:ascii="Arial" w:hAnsi="Arial"/>
          <w:sz w:val="16"/>
          <w:szCs w:val="16"/>
        </w:rPr>
        <w:t xml:space="preserve"> 29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0BF4C2FF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 xml:space="preserve">1. De acordo com o Texto-Chave, qual foi a reação dos inimigos de Jesus à pergunta </w:t>
      </w:r>
      <w:bookmarkStart w:id="0" w:name="_GoBack"/>
      <w:bookmarkEnd w:id="0"/>
      <w:r w:rsidRPr="00D14EDC">
        <w:rPr>
          <w:rFonts w:ascii="Arial" w:hAnsi="Arial" w:cs="Arial"/>
          <w:b/>
          <w:sz w:val="22"/>
          <w:szCs w:val="22"/>
        </w:rPr>
        <w:t>sobre fazer o bem no sábado?</w:t>
      </w:r>
      <w:r w:rsidRPr="00D14EDC" w:rsidDel="004B10CB">
        <w:rPr>
          <w:rFonts w:ascii="Arial" w:hAnsi="Arial" w:cs="Arial"/>
          <w:b/>
          <w:sz w:val="22"/>
          <w:szCs w:val="22"/>
        </w:rPr>
        <w:t xml:space="preserve"> </w:t>
      </w:r>
    </w:p>
    <w:p w14:paraId="47E956B3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 xml:space="preserve">a) Eles O acusaram de transgredir a </w:t>
      </w:r>
      <w:proofErr w:type="spellStart"/>
      <w:r w:rsidRPr="00D14EDC">
        <w:rPr>
          <w:rFonts w:ascii="Arial" w:hAnsi="Arial" w:cs="Arial"/>
          <w:sz w:val="22"/>
          <w:szCs w:val="22"/>
        </w:rPr>
        <w:t>Torah</w:t>
      </w:r>
      <w:proofErr w:type="spellEnd"/>
    </w:p>
    <w:p w14:paraId="5DAFF55B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Eles ficaram em silêncio</w:t>
      </w:r>
    </w:p>
    <w:p w14:paraId="42648637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Eles viraram as costas e foram embora</w:t>
      </w:r>
    </w:p>
    <w:p w14:paraId="257DC3E0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 xml:space="preserve">d) Eles mandaram a multidão embora </w:t>
      </w:r>
    </w:p>
    <w:p w14:paraId="64D01E52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1F28279A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2. Com o que Jesus comparou a ação de curar uma pessoa no sábado?</w:t>
      </w:r>
    </w:p>
    <w:p w14:paraId="6284036E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Ao alívio de dar um copo de água a um sedento</w:t>
      </w:r>
    </w:p>
    <w:p w14:paraId="7D846D8C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b) À nobre missão de pregar o evangelho</w:t>
      </w:r>
    </w:p>
    <w:p w14:paraId="5C6B84DA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Ao resgate de uma ovelha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(Mateus 12:11, 12)</w:t>
      </w:r>
    </w:p>
    <w:p w14:paraId="23D475BD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À maneira de agradecer pelo cuidado divino</w:t>
      </w:r>
    </w:p>
    <w:p w14:paraId="28B5A5A2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5BA006C0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3. Qual dos evangelistas, ao registrar esta história, descreveu os sentimentos pessoais de Jesus?</w:t>
      </w:r>
    </w:p>
    <w:p w14:paraId="252FD7DB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Mateus</w:t>
      </w:r>
    </w:p>
    <w:p w14:paraId="3778B9CF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Marcos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(Segunda)</w:t>
      </w:r>
    </w:p>
    <w:p w14:paraId="2D7D1E74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Lucas</w:t>
      </w:r>
    </w:p>
    <w:p w14:paraId="34062354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João</w:t>
      </w:r>
    </w:p>
    <w:p w14:paraId="6A862986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37F3FBFB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4. Se uma parede desabasse sobre alguém no sábado, o que era permitido fazer?</w:t>
      </w:r>
    </w:p>
    <w:p w14:paraId="2616A127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Chamar a família e apenas os membros tirar o entulho</w:t>
      </w:r>
    </w:p>
    <w:p w14:paraId="4D312E42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b) Orar pela pessoa até o pôr do sol</w:t>
      </w:r>
    </w:p>
    <w:p w14:paraId="72C872B0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Ler as Escrituras e rogar pelo arrependimento da pessoa</w:t>
      </w:r>
    </w:p>
    <w:p w14:paraId="0EE4CC8A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Retirar apenas o suficiente para ver se a pessoa estava viva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7A8794AF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3E5FF383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5. Qual escritor dos Evangelhos mencionou que a mão atrofiada do homem era a direita?</w:t>
      </w:r>
    </w:p>
    <w:p w14:paraId="020DBED6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lastRenderedPageBreak/>
        <w:t xml:space="preserve">a)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 xml:space="preserve">Lucas </w:t>
      </w:r>
      <w:r w:rsidRPr="00D14EDC">
        <w:rPr>
          <w:rFonts w:ascii="Arial" w:hAnsi="Arial" w:cs="Arial"/>
          <w:color w:val="FF0000"/>
          <w:sz w:val="22"/>
          <w:szCs w:val="22"/>
        </w:rPr>
        <w:t>(Terça)</w:t>
      </w:r>
    </w:p>
    <w:p w14:paraId="645ECDD7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b) Mateus</w:t>
      </w:r>
    </w:p>
    <w:p w14:paraId="240B907E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Marcos</w:t>
      </w:r>
    </w:p>
    <w:p w14:paraId="6AB30504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Nenhum deles</w:t>
      </w:r>
    </w:p>
    <w:p w14:paraId="70D46316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1EEA2DC4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6. No fim dos tempos, o sábado será um sinal de quê?</w:t>
      </w:r>
    </w:p>
    <w:p w14:paraId="18EA8BE7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Diferenciação entre quem lê e quem não lê a Bíblia</w:t>
      </w:r>
    </w:p>
    <w:p w14:paraId="7905CC45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b) De crença no que os profetas disseram</w:t>
      </w:r>
    </w:p>
    <w:p w14:paraId="6E7A6B79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De amor e obediência a Deus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(Quinta)</w:t>
      </w:r>
    </w:p>
    <w:p w14:paraId="6979FD43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De lealdade à lei</w:t>
      </w:r>
    </w:p>
    <w:p w14:paraId="07F5DA5F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7DC7189E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7. Marque a opção errada em relação ao sábado:</w:t>
      </w:r>
    </w:p>
    <w:p w14:paraId="5A0868BF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É o memorial da criação</w:t>
      </w:r>
    </w:p>
    <w:p w14:paraId="0FA75143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Só se tornou conhecido para Israel no Sinai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(p.161)</w:t>
      </w:r>
    </w:p>
    <w:p w14:paraId="20E54412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É um exemplo do amor e poder de Cristo</w:t>
      </w:r>
    </w:p>
    <w:p w14:paraId="16711A05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É uma obrigação permanente</w:t>
      </w:r>
    </w:p>
    <w:p w14:paraId="0BFFDD21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71D2EE03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8. Por causa dos ensinos dos rabinos sobre o sábado, como as pessoas olhavam para Deus?</w:t>
      </w:r>
    </w:p>
    <w:p w14:paraId="4401DDAE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Como um pai amável</w:t>
      </w:r>
    </w:p>
    <w:p w14:paraId="16A227F7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 xml:space="preserve">b) Como um pastor em busca das ovelhas </w:t>
      </w:r>
    </w:p>
    <w:p w14:paraId="65E3FAB5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Como um tirano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(p. 162)</w:t>
      </w:r>
    </w:p>
    <w:p w14:paraId="7615D2A2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Como um pai que castiga os filhos</w:t>
      </w:r>
    </w:p>
    <w:p w14:paraId="3E3E8BBC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008380F2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9. Depois de terminar sua argumentação sobre o sábado, que declaração Jesus fez?</w:t>
      </w:r>
    </w:p>
    <w:p w14:paraId="4FF668A1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a) Os fariseus estavam errados</w:t>
      </w:r>
    </w:p>
    <w:p w14:paraId="3B18C27B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Ele era Senhor do sábado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(p. 163)</w:t>
      </w:r>
    </w:p>
    <w:p w14:paraId="3FE9AD65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Quem não guardar esse dia se perderá</w:t>
      </w:r>
    </w:p>
    <w:p w14:paraId="02ADC4D3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 xml:space="preserve">d) Ai daqueles que </w:t>
      </w:r>
      <w:proofErr w:type="spellStart"/>
      <w:r w:rsidRPr="00D14EDC">
        <w:rPr>
          <w:rFonts w:ascii="Arial" w:hAnsi="Arial" w:cs="Arial"/>
          <w:sz w:val="22"/>
          <w:szCs w:val="22"/>
        </w:rPr>
        <w:t>transgridem</w:t>
      </w:r>
      <w:proofErr w:type="spellEnd"/>
      <w:r w:rsidRPr="00D14EDC">
        <w:rPr>
          <w:rFonts w:ascii="Arial" w:hAnsi="Arial" w:cs="Arial"/>
          <w:sz w:val="22"/>
          <w:szCs w:val="22"/>
        </w:rPr>
        <w:t xml:space="preserve"> o dia do Senhor</w:t>
      </w:r>
    </w:p>
    <w:p w14:paraId="5F6490EB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</w:p>
    <w:p w14:paraId="30185F0A" w14:textId="77777777" w:rsidR="0002300B" w:rsidRPr="00D14EDC" w:rsidRDefault="0002300B" w:rsidP="0002300B">
      <w:pPr>
        <w:rPr>
          <w:rFonts w:ascii="Arial" w:hAnsi="Arial" w:cs="Arial"/>
          <w:b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>10. Enquanto acusavam Jesus de transgredir o sábado, o que os fariseus estavam planejando fazer?</w:t>
      </w:r>
    </w:p>
    <w:p w14:paraId="3202E10B" w14:textId="77777777" w:rsidR="0002300B" w:rsidRPr="00D14EDC" w:rsidRDefault="0002300B" w:rsidP="0002300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14EDC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14EDC">
        <w:rPr>
          <w:rFonts w:ascii="Arial" w:hAnsi="Arial" w:cs="Arial"/>
          <w:b/>
          <w:color w:val="FF0000"/>
          <w:sz w:val="22"/>
          <w:szCs w:val="22"/>
        </w:rPr>
        <w:t>Matá-Lo</w:t>
      </w:r>
      <w:r w:rsidRPr="00D14EDC">
        <w:rPr>
          <w:rFonts w:ascii="Arial" w:hAnsi="Arial" w:cs="Arial"/>
          <w:color w:val="FF0000"/>
          <w:sz w:val="22"/>
          <w:szCs w:val="22"/>
        </w:rPr>
        <w:t xml:space="preserve"> (p. 165)</w:t>
      </w:r>
    </w:p>
    <w:p w14:paraId="338037BE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b) Encontrar provas contra Ele</w:t>
      </w:r>
    </w:p>
    <w:p w14:paraId="58E73835" w14:textId="77777777" w:rsidR="0002300B" w:rsidRPr="00D14EDC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c) Incentivar o povo a apedrejá-Lo</w:t>
      </w:r>
    </w:p>
    <w:p w14:paraId="355883FF" w14:textId="53524DFE" w:rsidR="00B52A64" w:rsidRPr="0002300B" w:rsidRDefault="0002300B" w:rsidP="0002300B">
      <w:pPr>
        <w:ind w:left="284"/>
        <w:rPr>
          <w:rFonts w:ascii="Arial" w:hAnsi="Arial" w:cs="Arial"/>
          <w:sz w:val="22"/>
          <w:szCs w:val="22"/>
        </w:rPr>
      </w:pPr>
      <w:r w:rsidRPr="00D14EDC">
        <w:rPr>
          <w:rFonts w:ascii="Arial" w:hAnsi="Arial" w:cs="Arial"/>
          <w:sz w:val="22"/>
          <w:szCs w:val="22"/>
        </w:rPr>
        <w:t>d) Prender Seus discípulos</w:t>
      </w:r>
    </w:p>
    <w:sectPr w:rsidR="00B52A64" w:rsidRPr="0002300B" w:rsidSect="0002300B">
      <w:pgSz w:w="16840" w:h="11900" w:orient="landscape"/>
      <w:pgMar w:top="1276" w:right="1247" w:bottom="1134" w:left="1276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00B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1E5C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B6DD9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36E9B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484C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B526A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29A0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3C1B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80D-CE06-4742-B9AA-48C5B2E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2021-05-27T16:02:00Z</dcterms:created>
  <dcterms:modified xsi:type="dcterms:W3CDTF">2021-05-27T16:02:00Z</dcterms:modified>
</cp:coreProperties>
</file>