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8A" w:rsidRDefault="006639FE" w:rsidP="00316F1D">
      <w:pPr>
        <w:jc w:val="center"/>
        <w:rPr>
          <w:rFonts w:ascii="Verdana" w:hAnsi="Verdana"/>
          <w:b/>
          <w:sz w:val="36"/>
          <w:u w:val="single"/>
        </w:rPr>
      </w:pPr>
      <w:r>
        <w:rPr>
          <w:rFonts w:ascii="Verdana" w:hAnsi="Verdana"/>
          <w:b/>
          <w:sz w:val="36"/>
          <w:u w:val="single"/>
        </w:rPr>
        <w:t>A VISÃO DE JESUS</w:t>
      </w:r>
    </w:p>
    <w:p w:rsidR="00CB2EC4" w:rsidRPr="00CB2EC4" w:rsidRDefault="00CB2EC4" w:rsidP="00CB2EC4">
      <w:pPr>
        <w:jc w:val="right"/>
        <w:rPr>
          <w:rFonts w:ascii="Verdana" w:hAnsi="Verdana"/>
          <w:b/>
          <w:sz w:val="20"/>
          <w:u w:val="single"/>
        </w:rPr>
      </w:pPr>
      <w:r w:rsidRPr="00CB2EC4">
        <w:rPr>
          <w:rFonts w:ascii="Verdana" w:hAnsi="Verdana"/>
          <w:b/>
          <w:sz w:val="20"/>
          <w:u w:val="single"/>
        </w:rPr>
        <w:t>Hino inicial: 220 – È prazer servir Cristo</w:t>
      </w:r>
    </w:p>
    <w:p w:rsidR="009D30BF" w:rsidRDefault="009D30BF">
      <w:pPr>
        <w:rPr>
          <w:rFonts w:ascii="Verdana" w:hAnsi="Verdana"/>
        </w:rPr>
      </w:pPr>
      <w:r>
        <w:rPr>
          <w:rFonts w:ascii="Verdana" w:hAnsi="Verdana"/>
        </w:rPr>
        <w:t>Fazer essa pergunta!</w:t>
      </w:r>
    </w:p>
    <w:p w:rsidR="00B60E1F" w:rsidRDefault="00B60E1F">
      <w:pPr>
        <w:rPr>
          <w:rFonts w:ascii="Verdana" w:hAnsi="Verdana"/>
        </w:rPr>
      </w:pPr>
      <w:r>
        <w:rPr>
          <w:rFonts w:ascii="Verdana" w:hAnsi="Verdana"/>
        </w:rPr>
        <w:t>Levantar as mãos quem for membro e quem for discípulo</w:t>
      </w:r>
      <w:r w:rsidRPr="00B60E1F">
        <w:rPr>
          <w:rFonts w:ascii="Verdana" w:hAnsi="Verdana"/>
          <w:b/>
          <w:i/>
          <w:sz w:val="16"/>
        </w:rPr>
        <w:t>. (Deixar para explicar na tabela).</w:t>
      </w:r>
    </w:p>
    <w:p w:rsidR="009D30BF" w:rsidRDefault="004F5D24">
      <w:pPr>
        <w:rPr>
          <w:rFonts w:ascii="Verdana" w:hAnsi="Verdana"/>
        </w:rPr>
      </w:pPr>
      <w:r>
        <w:rPr>
          <w:rFonts w:ascii="Verdana" w:hAnsi="Verdana"/>
        </w:rPr>
        <w:t xml:space="preserve">Texto chave: </w:t>
      </w:r>
      <w:r w:rsidRPr="00316F1D">
        <w:rPr>
          <w:rFonts w:ascii="Verdana" w:hAnsi="Verdana"/>
          <w:b/>
          <w:i/>
          <w:u w:val="single"/>
        </w:rPr>
        <w:t xml:space="preserve">I Pedro </w:t>
      </w:r>
      <w:proofErr w:type="gramStart"/>
      <w:r w:rsidRPr="00316F1D">
        <w:rPr>
          <w:rFonts w:ascii="Verdana" w:hAnsi="Verdana"/>
          <w:b/>
          <w:i/>
          <w:u w:val="single"/>
        </w:rPr>
        <w:t>1:23</w:t>
      </w:r>
      <w:proofErr w:type="gramEnd"/>
      <w:r w:rsidR="00316F1D" w:rsidRPr="00316F1D">
        <w:rPr>
          <w:rFonts w:ascii="Verdana" w:hAnsi="Verdana"/>
          <w:b/>
          <w:i/>
        </w:rPr>
        <w:t xml:space="preserve"> “tendo renascido, não de semente corruptível, mas de incorruptível, pela palavra de Deus, a qual vive e permanece.”</w:t>
      </w:r>
    </w:p>
    <w:p w:rsidR="001300D3" w:rsidRPr="001300D3" w:rsidRDefault="00316F1D">
      <w:pPr>
        <w:rPr>
          <w:rFonts w:ascii="Verdana" w:hAnsi="Verdana"/>
        </w:rPr>
      </w:pPr>
      <w:r>
        <w:rPr>
          <w:rFonts w:ascii="Verdana" w:hAnsi="Verdana"/>
        </w:rPr>
        <w:t xml:space="preserve">Quando você se batiza se torna </w:t>
      </w:r>
      <w:proofErr w:type="gramStart"/>
      <w:r>
        <w:rPr>
          <w:rFonts w:ascii="Verdana" w:hAnsi="Verdana"/>
        </w:rPr>
        <w:t>uma outra</w:t>
      </w:r>
      <w:proofErr w:type="gramEnd"/>
      <w:r>
        <w:rPr>
          <w:rFonts w:ascii="Verdana" w:hAnsi="Verdana"/>
        </w:rPr>
        <w:t xml:space="preserve"> pessoa.</w:t>
      </w:r>
      <w:r w:rsidR="00B60E1F">
        <w:rPr>
          <w:rFonts w:ascii="Verdana" w:hAnsi="Verdana"/>
        </w:rPr>
        <w:t xml:space="preserve"> Veremos agora a diferença entre os dois. Logo depois </w:t>
      </w:r>
      <w:proofErr w:type="gramStart"/>
      <w:r w:rsidR="00B60E1F">
        <w:rPr>
          <w:rFonts w:ascii="Verdana" w:hAnsi="Verdana"/>
        </w:rPr>
        <w:t>da batismo</w:t>
      </w:r>
      <w:proofErr w:type="gramEnd"/>
      <w:r w:rsidR="00B60E1F">
        <w:rPr>
          <w:rFonts w:ascii="Verdana" w:hAnsi="Verdana"/>
        </w:rPr>
        <w:t>.</w:t>
      </w:r>
    </w:p>
    <w:tbl>
      <w:tblPr>
        <w:tblStyle w:val="SombreamentoClaro-nfase5"/>
        <w:tblW w:w="1102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928"/>
        <w:gridCol w:w="6095"/>
      </w:tblGrid>
      <w:tr w:rsidR="001300D3" w:rsidRPr="009D30BF" w:rsidTr="009D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1300D3" w:rsidRPr="009D30BF" w:rsidRDefault="001300D3" w:rsidP="001300D3">
            <w:pPr>
              <w:jc w:val="center"/>
              <w:rPr>
                <w:rFonts w:ascii="Verdana" w:hAnsi="Verdana"/>
                <w:color w:val="FFFF00"/>
                <w:sz w:val="32"/>
              </w:rPr>
            </w:pPr>
            <w:r w:rsidRPr="009D30BF">
              <w:rPr>
                <w:rFonts w:ascii="Verdana" w:hAnsi="Verdana"/>
                <w:color w:val="FFFF00"/>
                <w:sz w:val="32"/>
              </w:rPr>
              <w:t>MEMBRO</w:t>
            </w:r>
          </w:p>
        </w:tc>
        <w:tc>
          <w:tcPr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</w:tcPr>
          <w:p w:rsidR="001300D3" w:rsidRPr="009D30BF" w:rsidRDefault="001300D3" w:rsidP="001300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00"/>
                <w:sz w:val="32"/>
              </w:rPr>
            </w:pPr>
            <w:r w:rsidRPr="009D30BF">
              <w:rPr>
                <w:rFonts w:ascii="Verdana" w:hAnsi="Verdana"/>
                <w:color w:val="FFFF00"/>
                <w:sz w:val="32"/>
              </w:rPr>
              <w:t>DISCÍPULO</w:t>
            </w:r>
          </w:p>
        </w:tc>
      </w:tr>
      <w:tr w:rsidR="001300D3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1300D3" w:rsidRPr="009D30BF" w:rsidRDefault="001300D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Espera pães e peixe</w:t>
            </w:r>
            <w:r w:rsidR="00DA014A">
              <w:rPr>
                <w:rFonts w:ascii="Verdana" w:hAnsi="Verdana"/>
                <w:color w:val="0D0D0D" w:themeColor="text1" w:themeTint="F2"/>
              </w:rPr>
              <w:br/>
            </w:r>
            <w:proofErr w:type="gramStart"/>
            <w:r w:rsidR="00DA014A" w:rsidRPr="00DA014A">
              <w:rPr>
                <w:rFonts w:ascii="Verdana" w:hAnsi="Verdana"/>
                <w:color w:val="0D0D0D" w:themeColor="text1" w:themeTint="F2"/>
                <w:sz w:val="16"/>
              </w:rPr>
              <w:t>(</w:t>
            </w:r>
            <w:proofErr w:type="gramEnd"/>
            <w:r w:rsidR="00DA014A" w:rsidRPr="00DA014A">
              <w:rPr>
                <w:rFonts w:ascii="Verdana" w:hAnsi="Verdana"/>
                <w:color w:val="0D0D0D" w:themeColor="text1" w:themeTint="F2"/>
                <w:sz w:val="16"/>
              </w:rPr>
              <w:t>ex. não quer trabalhar, que receber de graça)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DA014A" w:rsidRPr="009D30BF" w:rsidRDefault="001300D3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Vai pescar</w:t>
            </w:r>
            <w:r w:rsidR="00DA014A">
              <w:rPr>
                <w:rFonts w:ascii="Verdana" w:hAnsi="Verdana"/>
                <w:b/>
                <w:color w:val="FF0000"/>
              </w:rPr>
              <w:t xml:space="preserve"> </w:t>
            </w:r>
          </w:p>
        </w:tc>
      </w:tr>
      <w:tr w:rsidR="001300D3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300D3" w:rsidRPr="00D86032" w:rsidRDefault="001300D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Luta: para crescer</w:t>
            </w:r>
          </w:p>
          <w:p w:rsidR="00DA014A" w:rsidRPr="009D30BF" w:rsidRDefault="00DA014A" w:rsidP="00DA014A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sem a ajuda de JESUS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</w:tcPr>
          <w:p w:rsidR="001300D3" w:rsidRPr="009D30BF" w:rsidRDefault="001300D3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Luta: para reproduzir</w:t>
            </w:r>
          </w:p>
        </w:tc>
      </w:tr>
      <w:tr w:rsidR="001300D3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DA014A" w:rsidRPr="00D86032" w:rsidRDefault="001300D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Espera acontecer</w:t>
            </w:r>
          </w:p>
          <w:p w:rsidR="001300D3" w:rsidRPr="009D30BF" w:rsidRDefault="00DA014A" w:rsidP="00DA014A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não há milagres sem entrega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r w:rsidR="001300D3" w:rsidRPr="009D30BF">
              <w:rPr>
                <w:rFonts w:ascii="Verdana" w:hAnsi="Verdana"/>
                <w:color w:val="0D0D0D" w:themeColor="text1" w:themeTint="F2"/>
              </w:rPr>
              <w:t xml:space="preserve"> 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1300D3" w:rsidRPr="009D30BF" w:rsidRDefault="001300D3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Faz acontecer</w:t>
            </w:r>
          </w:p>
        </w:tc>
      </w:tr>
      <w:tr w:rsidR="001300D3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1300D3" w:rsidRPr="00D86032" w:rsidRDefault="001300D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Espera ser servido</w:t>
            </w:r>
          </w:p>
          <w:p w:rsidR="007D4900" w:rsidRPr="009D30BF" w:rsidRDefault="007D4900" w:rsidP="007D4900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não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 xml:space="preserve">ajuda ao próximo, família ou os </w:t>
            </w:r>
            <w:proofErr w:type="spellStart"/>
            <w:r>
              <w:rPr>
                <w:rFonts w:ascii="Verdana" w:hAnsi="Verdana"/>
                <w:color w:val="0D0D0D" w:themeColor="text1" w:themeTint="F2"/>
                <w:sz w:val="16"/>
              </w:rPr>
              <w:t>depramento</w:t>
            </w:r>
            <w:proofErr w:type="spellEnd"/>
            <w:r>
              <w:rPr>
                <w:rFonts w:ascii="Verdana" w:hAnsi="Verdana"/>
                <w:color w:val="0D0D0D" w:themeColor="text1" w:themeTint="F2"/>
                <w:sz w:val="16"/>
              </w:rPr>
              <w:t xml:space="preserve"> da igreja, como desligar o ventilador</w:t>
            </w: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proofErr w:type="gramEnd"/>
          </w:p>
        </w:tc>
        <w:tc>
          <w:tcPr>
            <w:tcW w:w="6095" w:type="dxa"/>
          </w:tcPr>
          <w:p w:rsidR="001300D3" w:rsidRPr="009D30BF" w:rsidRDefault="001300D3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Ousa Servir</w:t>
            </w:r>
          </w:p>
        </w:tc>
      </w:tr>
      <w:tr w:rsidR="001300D3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1300D3" w:rsidRPr="00D86032" w:rsidRDefault="001300D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Gosta de afago pastoral</w:t>
            </w:r>
          </w:p>
          <w:p w:rsidR="007D4900" w:rsidRPr="009D30BF" w:rsidRDefault="007D4900" w:rsidP="007D4900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é pastor que vai salvar ele, e não JESUS</w:t>
            </w: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proofErr w:type="gramEnd"/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1300D3" w:rsidRPr="009D30BF" w:rsidRDefault="001300D3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Gosta de treinamento Pastoral</w:t>
            </w:r>
          </w:p>
        </w:tc>
      </w:tr>
      <w:tr w:rsidR="001300D3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7D4900" w:rsidRDefault="001300D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9D30BF">
              <w:rPr>
                <w:rFonts w:ascii="Verdana" w:hAnsi="Verdana"/>
                <w:color w:val="0D0D0D" w:themeColor="text1" w:themeTint="F2"/>
              </w:rPr>
              <w:t>Entrega parte de rendimentos</w:t>
            </w:r>
          </w:p>
          <w:p w:rsidR="001300D3" w:rsidRPr="009D30BF" w:rsidRDefault="007D4900" w:rsidP="007D4900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participa nas ofertas e no trabalho missionário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r w:rsidR="001300D3" w:rsidRPr="009D30BF">
              <w:rPr>
                <w:rFonts w:ascii="Verdana" w:hAnsi="Verdana"/>
                <w:color w:val="0D0D0D" w:themeColor="text1" w:themeTint="F2"/>
              </w:rPr>
              <w:t xml:space="preserve"> </w:t>
            </w:r>
          </w:p>
        </w:tc>
        <w:tc>
          <w:tcPr>
            <w:tcW w:w="6095" w:type="dxa"/>
          </w:tcPr>
          <w:p w:rsidR="001300D3" w:rsidRPr="009D30BF" w:rsidRDefault="001300D3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Entrega a vida</w:t>
            </w:r>
          </w:p>
        </w:tc>
      </w:tr>
      <w:tr w:rsidR="001300D3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1300D3" w:rsidRPr="00D86032" w:rsidRDefault="00297800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Pode cair na rotina</w:t>
            </w:r>
          </w:p>
          <w:p w:rsidR="00D86032" w:rsidRPr="009D30BF" w:rsidRDefault="00D86032" w:rsidP="00D86032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 xml:space="preserve">troca a igreja pela </w:t>
            </w:r>
            <w:proofErr w:type="spellStart"/>
            <w:r>
              <w:rPr>
                <w:rFonts w:ascii="Verdana" w:hAnsi="Verdana"/>
                <w:color w:val="0D0D0D" w:themeColor="text1" w:themeTint="F2"/>
                <w:sz w:val="16"/>
              </w:rPr>
              <w:t>tv</w:t>
            </w:r>
            <w:proofErr w:type="spellEnd"/>
            <w:r>
              <w:rPr>
                <w:rFonts w:ascii="Verdana" w:hAnsi="Verdana"/>
                <w:color w:val="0D0D0D" w:themeColor="text1" w:themeTint="F2"/>
                <w:sz w:val="16"/>
              </w:rPr>
              <w:t>, baladas e conversas alheias</w:t>
            </w: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proofErr w:type="gramEnd"/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1300D3" w:rsidRPr="009D30BF" w:rsidRDefault="00297800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 xml:space="preserve">Sai de </w:t>
            </w:r>
            <w:proofErr w:type="gramStart"/>
            <w:r w:rsidRPr="009D30BF">
              <w:rPr>
                <w:rFonts w:ascii="Verdana" w:hAnsi="Verdana"/>
                <w:b/>
                <w:color w:val="FF0000"/>
              </w:rPr>
              <w:t>1</w:t>
            </w:r>
            <w:proofErr w:type="gramEnd"/>
            <w:r w:rsidRPr="009D30BF">
              <w:rPr>
                <w:rFonts w:ascii="Verdana" w:hAnsi="Verdana"/>
                <w:b/>
                <w:color w:val="FF0000"/>
              </w:rPr>
              <w:t xml:space="preserve"> aventura espiritual p/ entrar noutra</w:t>
            </w:r>
          </w:p>
        </w:tc>
      </w:tr>
      <w:tr w:rsidR="00297800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97800" w:rsidRPr="00D86032" w:rsidRDefault="00297800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 xml:space="preserve">Espera que lhe </w:t>
            </w:r>
            <w:proofErr w:type="spellStart"/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dêem</w:t>
            </w:r>
            <w:proofErr w:type="spellEnd"/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 xml:space="preserve"> uma tarefa</w:t>
            </w:r>
          </w:p>
          <w:p w:rsidR="00D86032" w:rsidRPr="009D30BF" w:rsidRDefault="00D86032" w:rsidP="00D86032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 xml:space="preserve">se ninguém pedir eu não </w:t>
            </w:r>
            <w:proofErr w:type="gramStart"/>
            <w:r>
              <w:rPr>
                <w:rFonts w:ascii="Verdana" w:hAnsi="Verdana"/>
                <w:color w:val="0D0D0D" w:themeColor="text1" w:themeTint="F2"/>
                <w:sz w:val="16"/>
              </w:rPr>
              <w:t>dou</w:t>
            </w:r>
            <w:proofErr w:type="gramEnd"/>
            <w:r>
              <w:rPr>
                <w:rFonts w:ascii="Verdana" w:hAnsi="Verdana"/>
                <w:color w:val="0D0D0D" w:themeColor="text1" w:themeTint="F2"/>
                <w:sz w:val="16"/>
              </w:rPr>
              <w:t xml:space="preserve"> e nem faço nada a não ser esquentar o banco da igreja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</w:tcPr>
          <w:p w:rsidR="00297800" w:rsidRPr="009D30BF" w:rsidRDefault="00297800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Busca Tarefas</w:t>
            </w:r>
          </w:p>
        </w:tc>
      </w:tr>
      <w:tr w:rsidR="00297800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4D186E" w:rsidRPr="00D86032" w:rsidRDefault="00297800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Murmura e reclama</w:t>
            </w:r>
          </w:p>
          <w:p w:rsidR="00D86032" w:rsidRPr="009D30BF" w:rsidRDefault="00D86032" w:rsidP="00D86032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24 horas fofocando, queixando de tudo e lamentando os propósitos de JESUS</w:t>
            </w: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proofErr w:type="gramEnd"/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297800" w:rsidRPr="009D30BF" w:rsidRDefault="00297800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proofErr w:type="gramStart"/>
            <w:r w:rsidRPr="009D30BF">
              <w:rPr>
                <w:rFonts w:ascii="Verdana" w:hAnsi="Verdana"/>
                <w:b/>
                <w:color w:val="FF0000"/>
              </w:rPr>
              <w:t>Obedece,</w:t>
            </w:r>
            <w:proofErr w:type="gramEnd"/>
            <w:r w:rsidRPr="009D30BF">
              <w:rPr>
                <w:rFonts w:ascii="Verdana" w:hAnsi="Verdana"/>
                <w:b/>
                <w:color w:val="FF0000"/>
              </w:rPr>
              <w:t xml:space="preserve"> se sacrifica e nega a si mesmo</w:t>
            </w:r>
          </w:p>
        </w:tc>
      </w:tr>
      <w:tr w:rsidR="00297800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97800" w:rsidRDefault="00297800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 xml:space="preserve">É condicionado pelas circunstancias </w:t>
            </w:r>
          </w:p>
          <w:p w:rsidR="00D86032" w:rsidRPr="00D86032" w:rsidRDefault="00D86032" w:rsidP="00D86032">
            <w:pPr>
              <w:spacing w:line="360" w:lineRule="auto"/>
              <w:rPr>
                <w:rFonts w:ascii="Verdana" w:hAnsi="Verdana"/>
                <w:color w:val="0D0D0D" w:themeColor="text1" w:themeTint="F2"/>
                <w:sz w:val="16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Cristão de momento, só na hora do apelo, depois muda</w:t>
            </w: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proofErr w:type="gramEnd"/>
          </w:p>
        </w:tc>
        <w:tc>
          <w:tcPr>
            <w:tcW w:w="6095" w:type="dxa"/>
          </w:tcPr>
          <w:p w:rsidR="00297800" w:rsidRPr="009D30BF" w:rsidRDefault="00297800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É condicionado pela própria decisão</w:t>
            </w:r>
          </w:p>
        </w:tc>
      </w:tr>
      <w:tr w:rsidR="00297800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D86032" w:rsidRDefault="00297800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Reclama que ninguém visita</w:t>
            </w:r>
          </w:p>
          <w:p w:rsidR="00297800" w:rsidRPr="009D30BF" w:rsidRDefault="00D86032" w:rsidP="00D86032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só tem fé se algum visitar toada semana, como exceção dos membros novos e candidatos a batismo</w:t>
            </w: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proofErr w:type="gramEnd"/>
            <w:r w:rsidR="00297800" w:rsidRPr="00D86032">
              <w:rPr>
                <w:rFonts w:ascii="Verdana" w:hAnsi="Verdana"/>
                <w:color w:val="0D0D0D" w:themeColor="text1" w:themeTint="F2"/>
                <w:highlight w:val="yellow"/>
              </w:rPr>
              <w:t xml:space="preserve"> 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297800" w:rsidRPr="009D30BF" w:rsidRDefault="00297800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 xml:space="preserve">Tem seu próprio programa de visitas </w:t>
            </w:r>
          </w:p>
        </w:tc>
      </w:tr>
      <w:tr w:rsidR="00297800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97800" w:rsidRDefault="00297800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Está disposto a somar</w:t>
            </w:r>
          </w:p>
          <w:p w:rsidR="00D86032" w:rsidRPr="009D30BF" w:rsidRDefault="00D86032" w:rsidP="008556AE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ex.</w:t>
            </w:r>
            <w:proofErr w:type="gramEnd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 </w:t>
            </w:r>
            <w:proofErr w:type="spellStart"/>
            <w:r w:rsidR="008556AE">
              <w:rPr>
                <w:rFonts w:ascii="Verdana" w:hAnsi="Verdana"/>
                <w:color w:val="0D0D0D" w:themeColor="text1" w:themeTint="F2"/>
                <w:sz w:val="16"/>
              </w:rPr>
              <w:t>doi</w:t>
            </w:r>
            <w:proofErr w:type="spellEnd"/>
            <w:r w:rsidR="008556AE">
              <w:rPr>
                <w:rFonts w:ascii="Verdana" w:hAnsi="Verdana"/>
                <w:color w:val="0D0D0D" w:themeColor="text1" w:themeTint="F2"/>
                <w:sz w:val="16"/>
              </w:rPr>
              <w:t xml:space="preserve"> até no pensamento de assumir compromissos na igreja 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</w:tcPr>
          <w:p w:rsidR="00297800" w:rsidRPr="009D30BF" w:rsidRDefault="00232E82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Está disposto a multiplicar</w:t>
            </w:r>
          </w:p>
        </w:tc>
      </w:tr>
      <w:tr w:rsidR="00232E82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232E82" w:rsidRDefault="00232E82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lastRenderedPageBreak/>
              <w:t xml:space="preserve">É forte como soldado na trincheira </w:t>
            </w:r>
          </w:p>
          <w:p w:rsidR="008556AE" w:rsidRPr="009D30BF" w:rsidRDefault="008556AE" w:rsidP="008556AE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não teme a Satanás</w:t>
            </w:r>
            <w:proofErr w:type="gramStart"/>
            <w:r>
              <w:rPr>
                <w:rFonts w:ascii="Verdana" w:hAnsi="Verdana"/>
                <w:color w:val="0D0D0D" w:themeColor="text1" w:themeTint="F2"/>
                <w:sz w:val="16"/>
              </w:rPr>
              <w:t xml:space="preserve"> 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proofErr w:type="gramEnd"/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232E82" w:rsidRPr="009D30BF" w:rsidRDefault="00232E82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È forte como soldado invasor</w:t>
            </w:r>
          </w:p>
        </w:tc>
      </w:tr>
      <w:tr w:rsidR="00232E82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32E82" w:rsidRDefault="00232E82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Cuida das estacas da sua tenda</w:t>
            </w:r>
          </w:p>
          <w:p w:rsidR="008556AE" w:rsidRPr="009D30BF" w:rsidRDefault="008556AE" w:rsidP="008556AE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trabalha sempre para ter uma igreja melhor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</w:tcPr>
          <w:p w:rsidR="00232E82" w:rsidRPr="009D30BF" w:rsidRDefault="00232E82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Amplia sua tenda</w:t>
            </w:r>
          </w:p>
        </w:tc>
      </w:tr>
      <w:tr w:rsidR="00232E82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232E82" w:rsidRDefault="00232E82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Sonha e exige a igreja ideal</w:t>
            </w:r>
          </w:p>
          <w:p w:rsidR="008556AE" w:rsidRPr="009D30BF" w:rsidRDefault="008556AE" w:rsidP="008556AE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que ar condicionando na igreja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232E82" w:rsidRPr="009D30BF" w:rsidRDefault="00232E82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Entrega-se e esforça-se pela igreja real</w:t>
            </w:r>
          </w:p>
        </w:tc>
      </w:tr>
      <w:tr w:rsidR="00232E82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232E82" w:rsidRDefault="00232E82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Meta: ganhar o céu</w:t>
            </w:r>
          </w:p>
          <w:p w:rsidR="008556AE" w:rsidRPr="009D30BF" w:rsidRDefault="008556AE" w:rsidP="00957B19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 w:rsidR="00957B19">
              <w:rPr>
                <w:rFonts w:ascii="Verdana" w:hAnsi="Verdana"/>
                <w:color w:val="0D0D0D" w:themeColor="text1" w:themeTint="F2"/>
                <w:sz w:val="16"/>
              </w:rPr>
              <w:t>sem caráter tenta comprar a salvação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</w:tcPr>
          <w:p w:rsidR="00232E82" w:rsidRPr="009D30BF" w:rsidRDefault="00232E82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Meta: ganhar outros para o céu</w:t>
            </w:r>
          </w:p>
        </w:tc>
      </w:tr>
      <w:tr w:rsidR="00232E82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232E82" w:rsidRDefault="005B2D6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Prega o Evangelho</w:t>
            </w:r>
          </w:p>
          <w:p w:rsidR="00957B19" w:rsidRPr="009D30BF" w:rsidRDefault="00957B19" w:rsidP="00957B19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dentro da igreja para ele mesmo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232E82" w:rsidRPr="009D30BF" w:rsidRDefault="005B2D63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Faz Discípulo para Jesus</w:t>
            </w:r>
          </w:p>
        </w:tc>
      </w:tr>
      <w:tr w:rsidR="005B2D63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957B19" w:rsidRDefault="005B2D6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  <w:highlight w:val="yellow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 xml:space="preserve">Gosta de </w:t>
            </w:r>
            <w:proofErr w:type="gramStart"/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Campanhas evangélica</w:t>
            </w:r>
            <w:proofErr w:type="gramEnd"/>
          </w:p>
          <w:p w:rsidR="005B2D63" w:rsidRPr="009D30BF" w:rsidRDefault="00957B19" w:rsidP="00957B19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só para ver os pregadores bons (Luiz Gonçalves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r w:rsidR="005B2D63" w:rsidRPr="00D86032">
              <w:rPr>
                <w:rFonts w:ascii="Verdana" w:hAnsi="Verdana"/>
                <w:color w:val="0D0D0D" w:themeColor="text1" w:themeTint="F2"/>
                <w:highlight w:val="yellow"/>
              </w:rPr>
              <w:t xml:space="preserve"> </w:t>
            </w:r>
          </w:p>
        </w:tc>
        <w:tc>
          <w:tcPr>
            <w:tcW w:w="6095" w:type="dxa"/>
          </w:tcPr>
          <w:p w:rsidR="005B2D63" w:rsidRPr="009D30BF" w:rsidRDefault="005B2D63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proofErr w:type="gramEnd"/>
            <w:r w:rsidRPr="009D30BF">
              <w:rPr>
                <w:rFonts w:ascii="Verdana" w:hAnsi="Verdana"/>
                <w:b/>
                <w:color w:val="FF0000"/>
              </w:rPr>
              <w:t>Vive fazendo campanhas</w:t>
            </w:r>
          </w:p>
        </w:tc>
      </w:tr>
      <w:tr w:rsidR="005B2D63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5B2D63" w:rsidRDefault="005B2D6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 xml:space="preserve">Espera um </w:t>
            </w:r>
            <w:proofErr w:type="spellStart"/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reavivamento</w:t>
            </w:r>
            <w:proofErr w:type="spellEnd"/>
          </w:p>
          <w:p w:rsidR="00957B19" w:rsidRPr="009D30BF" w:rsidRDefault="00957B19" w:rsidP="009A7C58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 xml:space="preserve">sem </w:t>
            </w:r>
            <w:r w:rsidR="009A7C58">
              <w:rPr>
                <w:rFonts w:ascii="Verdana" w:hAnsi="Verdana"/>
                <w:color w:val="0D0D0D" w:themeColor="text1" w:themeTint="F2"/>
                <w:sz w:val="16"/>
              </w:rPr>
              <w:t>fé, pois não busca DEUS em 1º lugar</w:t>
            </w:r>
            <w:proofErr w:type="gramStart"/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  <w:proofErr w:type="gramEnd"/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5B2D63" w:rsidRPr="009D30BF" w:rsidRDefault="005B2D63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 xml:space="preserve">È parte do </w:t>
            </w:r>
            <w:proofErr w:type="spellStart"/>
            <w:r w:rsidRPr="009D30BF">
              <w:rPr>
                <w:rFonts w:ascii="Verdana" w:hAnsi="Verdana"/>
                <w:b/>
                <w:color w:val="FF0000"/>
              </w:rPr>
              <w:t>reavivamento</w:t>
            </w:r>
            <w:proofErr w:type="spellEnd"/>
            <w:r w:rsidRPr="009D30BF">
              <w:rPr>
                <w:rFonts w:ascii="Verdana" w:hAnsi="Verdana"/>
                <w:b/>
                <w:color w:val="FF0000"/>
              </w:rPr>
              <w:t xml:space="preserve"> </w:t>
            </w:r>
          </w:p>
        </w:tc>
      </w:tr>
      <w:tr w:rsidR="005B2D63" w:rsidRPr="009D30BF" w:rsidTr="009D30B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5B2D63" w:rsidRDefault="005B2D6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 xml:space="preserve">Espera que lhe uma almofada </w:t>
            </w:r>
          </w:p>
          <w:p w:rsidR="009A7C58" w:rsidRPr="009D30BF" w:rsidRDefault="009A7C58" w:rsidP="00F57D91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 w:rsidR="00F57D91">
              <w:rPr>
                <w:rFonts w:ascii="Verdana" w:hAnsi="Verdana"/>
                <w:color w:val="0D0D0D" w:themeColor="text1" w:themeTint="F2"/>
                <w:sz w:val="16"/>
              </w:rPr>
              <w:t>está cansado de esperar JESUS voltar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</w:tcPr>
          <w:p w:rsidR="005B2D63" w:rsidRPr="009D30BF" w:rsidRDefault="005B2D63" w:rsidP="009D30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Está preparado</w:t>
            </w:r>
            <w:proofErr w:type="gramStart"/>
            <w:r w:rsidRPr="009D30BF">
              <w:rPr>
                <w:rFonts w:ascii="Verdana" w:hAnsi="Verdana"/>
                <w:b/>
                <w:color w:val="FF0000"/>
              </w:rPr>
              <w:t xml:space="preserve">  </w:t>
            </w:r>
            <w:proofErr w:type="gramEnd"/>
            <w:r w:rsidRPr="009D30BF">
              <w:rPr>
                <w:rFonts w:ascii="Verdana" w:hAnsi="Verdana"/>
                <w:b/>
                <w:color w:val="FF0000"/>
              </w:rPr>
              <w:t>para carregar a CRUZ</w:t>
            </w:r>
          </w:p>
        </w:tc>
      </w:tr>
      <w:tr w:rsidR="005B2D63" w:rsidRPr="009D30BF" w:rsidTr="009D3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left w:val="none" w:sz="0" w:space="0" w:color="auto"/>
              <w:right w:val="none" w:sz="0" w:space="0" w:color="auto"/>
            </w:tcBorders>
          </w:tcPr>
          <w:p w:rsidR="005B2D63" w:rsidRDefault="005B2D63" w:rsidP="009D30BF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86032">
              <w:rPr>
                <w:rFonts w:ascii="Verdana" w:hAnsi="Verdana"/>
                <w:color w:val="0D0D0D" w:themeColor="text1" w:themeTint="F2"/>
                <w:highlight w:val="yellow"/>
              </w:rPr>
              <w:t>Palavra Preferida: “Tomara”</w:t>
            </w:r>
          </w:p>
          <w:p w:rsidR="00F57D91" w:rsidRPr="009D30BF" w:rsidRDefault="00F57D91" w:rsidP="00F57D91">
            <w:pPr>
              <w:spacing w:line="360" w:lineRule="auto"/>
              <w:rPr>
                <w:rFonts w:ascii="Verdana" w:hAnsi="Verdana"/>
                <w:color w:val="0D0D0D" w:themeColor="text1" w:themeTint="F2"/>
              </w:rPr>
            </w:pP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 xml:space="preserve">(ex. </w:t>
            </w:r>
            <w:r>
              <w:rPr>
                <w:rFonts w:ascii="Verdana" w:hAnsi="Verdana"/>
                <w:color w:val="0D0D0D" w:themeColor="text1" w:themeTint="F2"/>
                <w:sz w:val="16"/>
              </w:rPr>
              <w:t>vive querendo mudar</w:t>
            </w:r>
            <w:r w:rsidRPr="00DA014A">
              <w:rPr>
                <w:rFonts w:ascii="Verdana" w:hAnsi="Verdana"/>
                <w:color w:val="0D0D0D" w:themeColor="text1" w:themeTint="F2"/>
                <w:sz w:val="16"/>
              </w:rPr>
              <w:t>)</w:t>
            </w:r>
          </w:p>
        </w:tc>
        <w:tc>
          <w:tcPr>
            <w:tcW w:w="6095" w:type="dxa"/>
            <w:tcBorders>
              <w:left w:val="none" w:sz="0" w:space="0" w:color="auto"/>
              <w:right w:val="none" w:sz="0" w:space="0" w:color="auto"/>
            </w:tcBorders>
          </w:tcPr>
          <w:p w:rsidR="005B2D63" w:rsidRPr="009D30BF" w:rsidRDefault="005B2D63" w:rsidP="009D30B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FF0000"/>
              </w:rPr>
            </w:pPr>
            <w:r w:rsidRPr="009D30BF">
              <w:rPr>
                <w:rFonts w:ascii="Verdana" w:hAnsi="Verdana"/>
                <w:b/>
                <w:color w:val="FF0000"/>
              </w:rPr>
              <w:t>Expressão Preferida: “eis-me aqui”</w:t>
            </w:r>
          </w:p>
        </w:tc>
      </w:tr>
    </w:tbl>
    <w:p w:rsidR="001300D3" w:rsidRDefault="001300D3">
      <w:pPr>
        <w:rPr>
          <w:rFonts w:ascii="Verdana" w:hAnsi="Verdana"/>
        </w:rPr>
      </w:pPr>
    </w:p>
    <w:p w:rsidR="00DB4749" w:rsidRDefault="004D186E">
      <w:pPr>
        <w:rPr>
          <w:rFonts w:ascii="Verdana" w:hAnsi="Verdana"/>
          <w:b/>
        </w:rPr>
      </w:pPr>
      <w:r>
        <w:rPr>
          <w:rFonts w:ascii="Verdana" w:hAnsi="Verdana"/>
        </w:rPr>
        <w:t>Todos nós temos que ser discípulo, pois DEUS não nos considera como qualquer um</w:t>
      </w:r>
      <w:proofErr w:type="gramStart"/>
      <w:r>
        <w:rPr>
          <w:rFonts w:ascii="Verdana" w:hAnsi="Verdana"/>
        </w:rPr>
        <w:t>, somo</w:t>
      </w:r>
      <w:proofErr w:type="gramEnd"/>
      <w:r>
        <w:rPr>
          <w:rFonts w:ascii="Verdana" w:hAnsi="Verdana"/>
        </w:rPr>
        <w:t xml:space="preserve"> s importante para ele.</w:t>
      </w:r>
      <w:r>
        <w:rPr>
          <w:rFonts w:ascii="Verdana" w:hAnsi="Verdana"/>
        </w:rPr>
        <w:br/>
      </w:r>
      <w:r w:rsidRPr="0092497A">
        <w:rPr>
          <w:rFonts w:ascii="Verdana" w:hAnsi="Verdana"/>
          <w:b/>
        </w:rPr>
        <w:t>Ilustração:</w:t>
      </w:r>
      <w:r>
        <w:rPr>
          <w:rFonts w:ascii="Verdana" w:hAnsi="Verdana"/>
        </w:rPr>
        <w:t xml:space="preserve"> Em nossa vida quando vimos pessoas que querem trabalhar de qualquer coisa, ou não querem trabalhar. </w:t>
      </w:r>
      <w:r w:rsidRPr="0092497A">
        <w:rPr>
          <w:rFonts w:ascii="Verdana" w:hAnsi="Verdana"/>
          <w:u w:val="single"/>
        </w:rPr>
        <w:t xml:space="preserve">As pessoas vão procurar emprego assim </w:t>
      </w:r>
      <w:proofErr w:type="gramStart"/>
      <w:r w:rsidRPr="0092497A">
        <w:rPr>
          <w:rFonts w:ascii="Verdana" w:hAnsi="Verdana"/>
          <w:u w:val="single"/>
        </w:rPr>
        <w:t xml:space="preserve">“ </w:t>
      </w:r>
      <w:proofErr w:type="gramEnd"/>
      <w:r w:rsidRPr="0092497A">
        <w:rPr>
          <w:rFonts w:ascii="Verdana" w:hAnsi="Verdana"/>
          <w:u w:val="single"/>
        </w:rPr>
        <w:t xml:space="preserve">cheque padrão </w:t>
      </w:r>
      <w:r w:rsidR="0092497A">
        <w:rPr>
          <w:rFonts w:ascii="Verdana" w:hAnsi="Verdana"/>
          <w:u w:val="single"/>
        </w:rPr>
        <w:t>p</w:t>
      </w:r>
      <w:r w:rsidRPr="0092497A">
        <w:rPr>
          <w:rFonts w:ascii="Verdana" w:hAnsi="Verdana"/>
          <w:u w:val="single"/>
        </w:rPr>
        <w:t xml:space="preserve">ergunta? O que </w:t>
      </w:r>
      <w:proofErr w:type="spellStart"/>
      <w:r w:rsidRPr="0092497A">
        <w:rPr>
          <w:rFonts w:ascii="Verdana" w:hAnsi="Verdana"/>
          <w:u w:val="single"/>
        </w:rPr>
        <w:t>vc</w:t>
      </w:r>
      <w:proofErr w:type="spellEnd"/>
      <w:r w:rsidRPr="0092497A">
        <w:rPr>
          <w:rFonts w:ascii="Verdana" w:hAnsi="Verdana"/>
          <w:u w:val="single"/>
        </w:rPr>
        <w:t xml:space="preserve"> sabe fazer</w:t>
      </w:r>
      <w:r w:rsidR="0092497A">
        <w:rPr>
          <w:rFonts w:ascii="Verdana" w:hAnsi="Verdana"/>
          <w:u w:val="single"/>
        </w:rPr>
        <w:t>!  -</w:t>
      </w:r>
      <w:r w:rsidRPr="0092497A">
        <w:rPr>
          <w:rFonts w:ascii="Verdana" w:hAnsi="Verdana"/>
          <w:u w:val="single"/>
        </w:rPr>
        <w:t xml:space="preserve">  </w:t>
      </w:r>
      <w:r w:rsidR="0092497A">
        <w:rPr>
          <w:rFonts w:ascii="Verdana" w:hAnsi="Verdana"/>
          <w:u w:val="single"/>
        </w:rPr>
        <w:t>A</w:t>
      </w:r>
      <w:r w:rsidRPr="0092497A">
        <w:rPr>
          <w:rFonts w:ascii="Verdana" w:hAnsi="Verdana"/>
          <w:u w:val="single"/>
        </w:rPr>
        <w:t>h, qualquer coisa</w:t>
      </w:r>
      <w:r>
        <w:rPr>
          <w:rFonts w:ascii="Verdana" w:hAnsi="Verdana"/>
        </w:rPr>
        <w:t xml:space="preserve">. Ai vai trabalhar e qualquer forma. .” Ex.: </w:t>
      </w:r>
      <w:r w:rsidRPr="0092497A">
        <w:rPr>
          <w:rFonts w:ascii="Verdana" w:hAnsi="Verdana"/>
          <w:u w:val="single"/>
        </w:rPr>
        <w:t>O vendedor de rapadura, ele bate na porta e diz:” o senhor não quer comprar rapadura não.</w:t>
      </w:r>
      <w:r>
        <w:rPr>
          <w:rFonts w:ascii="Verdana" w:hAnsi="Verdana"/>
        </w:rPr>
        <w:t xml:space="preserve"> “ de cara já vimos 02 nãos, como ele quer vender. Para muitos se tiver um </w:t>
      </w:r>
      <w:proofErr w:type="spellStart"/>
      <w:r>
        <w:rPr>
          <w:rFonts w:ascii="Verdana" w:hAnsi="Verdana"/>
        </w:rPr>
        <w:t>sálario</w:t>
      </w:r>
      <w:proofErr w:type="spellEnd"/>
      <w:r>
        <w:rPr>
          <w:rFonts w:ascii="Verdana" w:hAnsi="Verdana"/>
        </w:rPr>
        <w:t xml:space="preserve"> que de para viver tá bom, mas vive se queixando para todos que tem uma vida miserável, que Jesus não misericórdia dele, mas o erro está não querer mudar e se valorizar.</w:t>
      </w:r>
      <w:r w:rsidRPr="004D186E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Somos cristão</w:t>
      </w:r>
      <w:proofErr w:type="gramEnd"/>
      <w:r>
        <w:rPr>
          <w:rFonts w:ascii="Verdana" w:hAnsi="Verdana"/>
        </w:rPr>
        <w:t xml:space="preserve"> de má vontade para DEUS. Mas ele nos valoriza de tal forma que carrega a nossa CRUZ de peca</w:t>
      </w:r>
      <w:r w:rsidR="0092497A">
        <w:rPr>
          <w:rFonts w:ascii="Verdana" w:hAnsi="Verdana"/>
        </w:rPr>
        <w:t xml:space="preserve">do diário, ele sempre nos ouve, mas não nos atende em benção e milagres porque não estamos nos valorizando como </w:t>
      </w:r>
      <w:proofErr w:type="gramStart"/>
      <w:r w:rsidR="0092497A">
        <w:rPr>
          <w:rFonts w:ascii="Verdana" w:hAnsi="Verdana"/>
        </w:rPr>
        <w:t>seus filhos, nos fazemos</w:t>
      </w:r>
      <w:proofErr w:type="gramEnd"/>
      <w:r w:rsidR="0092497A">
        <w:rPr>
          <w:rFonts w:ascii="Verdana" w:hAnsi="Verdana"/>
        </w:rPr>
        <w:t xml:space="preserve"> de nós mesmo como cachorros vira-lata, pois não mesmo nos achamos que não valemos</w:t>
      </w:r>
      <w:r w:rsidR="00DB4749">
        <w:rPr>
          <w:rFonts w:ascii="Verdana" w:hAnsi="Verdana"/>
        </w:rPr>
        <w:t xml:space="preserve"> </w:t>
      </w:r>
      <w:r w:rsidR="0092497A">
        <w:rPr>
          <w:rFonts w:ascii="Verdana" w:hAnsi="Verdana"/>
        </w:rPr>
        <w:t>nada.</w:t>
      </w:r>
      <w:r w:rsidR="00DB4749">
        <w:rPr>
          <w:rFonts w:ascii="Verdana" w:hAnsi="Verdana"/>
        </w:rPr>
        <w:t xml:space="preserve"> Mude de atitude se valorize</w:t>
      </w:r>
      <w:proofErr w:type="gramStart"/>
      <w:r w:rsidR="00DB4749">
        <w:rPr>
          <w:rFonts w:ascii="Verdana" w:hAnsi="Verdana"/>
        </w:rPr>
        <w:t xml:space="preserve"> pois</w:t>
      </w:r>
      <w:proofErr w:type="gramEnd"/>
      <w:r w:rsidR="00DB4749">
        <w:rPr>
          <w:rFonts w:ascii="Verdana" w:hAnsi="Verdana"/>
        </w:rPr>
        <w:t xml:space="preserve"> só assim DEUS vai te transformar e fazer milagre em sua vida, pois ele se interessa por mais do que </w:t>
      </w:r>
      <w:proofErr w:type="spellStart"/>
      <w:r w:rsidR="00DB4749">
        <w:rPr>
          <w:rFonts w:ascii="Verdana" w:hAnsi="Verdana"/>
        </w:rPr>
        <w:t>vc</w:t>
      </w:r>
      <w:proofErr w:type="spellEnd"/>
      <w:r w:rsidR="00DB4749">
        <w:rPr>
          <w:rFonts w:ascii="Verdana" w:hAnsi="Verdana"/>
        </w:rPr>
        <w:t xml:space="preserve"> pensa.</w:t>
      </w:r>
      <w:r w:rsidR="00A76113">
        <w:rPr>
          <w:rFonts w:ascii="Verdana" w:hAnsi="Verdana"/>
        </w:rPr>
        <w:t xml:space="preserve"> </w:t>
      </w:r>
      <w:r w:rsidR="00A76113" w:rsidRPr="00A76113">
        <w:rPr>
          <w:rFonts w:ascii="Verdana" w:hAnsi="Verdana"/>
          <w:b/>
        </w:rPr>
        <w:t>Você só pensa que está caindo no buraco desse mundo</w:t>
      </w:r>
      <w:proofErr w:type="gramStart"/>
      <w:r w:rsidR="00A76113" w:rsidRPr="00A76113">
        <w:rPr>
          <w:rFonts w:ascii="Verdana" w:hAnsi="Verdana"/>
          <w:b/>
        </w:rPr>
        <w:t xml:space="preserve"> mas</w:t>
      </w:r>
      <w:proofErr w:type="gramEnd"/>
      <w:r w:rsidR="00A76113" w:rsidRPr="00A76113">
        <w:rPr>
          <w:rFonts w:ascii="Verdana" w:hAnsi="Verdana"/>
          <w:b/>
        </w:rPr>
        <w:t xml:space="preserve"> tenha certeza que um ou várias vezes JESUS te chama para subir com ele ao céu.</w:t>
      </w:r>
      <w:r w:rsidR="00A76113">
        <w:rPr>
          <w:rFonts w:ascii="Verdana" w:hAnsi="Verdana"/>
          <w:b/>
        </w:rPr>
        <w:br/>
      </w:r>
      <w:r w:rsidR="00DB4749" w:rsidRPr="00A76113">
        <w:rPr>
          <w:rFonts w:ascii="Verdana" w:hAnsi="Verdana"/>
          <w:b/>
        </w:rPr>
        <w:br/>
      </w:r>
      <w:r w:rsidR="00DB4749">
        <w:rPr>
          <w:rFonts w:ascii="Verdana" w:hAnsi="Verdana"/>
        </w:rPr>
        <w:t xml:space="preserve">Queremos receber bênçãos, sem antes nos tornamos Discípulos, </w:t>
      </w:r>
      <w:r w:rsidR="00DB4749" w:rsidRPr="00DB4749">
        <w:rPr>
          <w:rFonts w:ascii="Verdana" w:hAnsi="Verdana"/>
          <w:b/>
        </w:rPr>
        <w:t>não há milagres ou bênçãos em um corpo que só busca o pecado.</w:t>
      </w:r>
    </w:p>
    <w:p w:rsidR="00DB4749" w:rsidRDefault="00DB474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 ame para JESUS te amar. Pois no mundo de hoje não se ama e muito menos ao próximo. </w:t>
      </w:r>
    </w:p>
    <w:p w:rsidR="00B31E18" w:rsidRDefault="00DB4749">
      <w:pPr>
        <w:rPr>
          <w:rFonts w:ascii="Arial" w:hAnsi="Arial" w:cs="Arial"/>
          <w:b/>
        </w:rPr>
      </w:pPr>
      <w:r>
        <w:rPr>
          <w:rFonts w:ascii="Verdana" w:hAnsi="Verdana"/>
        </w:rPr>
        <w:t>Para ser discípulo temos que entregar totalmente em nossa vida a Jesus, como a esposa ou marido se entrega</w:t>
      </w:r>
      <w:proofErr w:type="gramStart"/>
      <w:r>
        <w:rPr>
          <w:rFonts w:ascii="Verdana" w:hAnsi="Verdana"/>
        </w:rPr>
        <w:t xml:space="preserve">  </w:t>
      </w:r>
      <w:proofErr w:type="gramEnd"/>
      <w:r>
        <w:rPr>
          <w:rFonts w:ascii="Verdana" w:hAnsi="Verdana"/>
        </w:rPr>
        <w:t xml:space="preserve">ao casamento, onde para dar certo começa assim: </w:t>
      </w:r>
      <w:r w:rsidRPr="00B31E18">
        <w:rPr>
          <w:rFonts w:ascii="Verdana" w:hAnsi="Verdana"/>
          <w:b/>
        </w:rPr>
        <w:t>1</w:t>
      </w:r>
      <w:r w:rsidRPr="00B31E18">
        <w:rPr>
          <w:rFonts w:ascii="Arial" w:hAnsi="Arial" w:cs="Arial"/>
          <w:b/>
        </w:rPr>
        <w:t>º a amizade</w:t>
      </w:r>
      <w:r>
        <w:rPr>
          <w:rFonts w:ascii="Arial" w:hAnsi="Arial" w:cs="Arial"/>
        </w:rPr>
        <w:t xml:space="preserve"> (hoje já é diferente começa com sexo), </w:t>
      </w:r>
      <w:r w:rsidRPr="00B31E18">
        <w:rPr>
          <w:rFonts w:ascii="Arial" w:hAnsi="Arial" w:cs="Arial"/>
          <w:b/>
        </w:rPr>
        <w:t>2º namoro</w:t>
      </w:r>
      <w:r>
        <w:rPr>
          <w:rFonts w:ascii="Arial" w:hAnsi="Arial" w:cs="Arial"/>
        </w:rPr>
        <w:t xml:space="preserve">, </w:t>
      </w:r>
      <w:r w:rsidRPr="00B31E18">
        <w:rPr>
          <w:rFonts w:ascii="Arial" w:hAnsi="Arial" w:cs="Arial"/>
          <w:b/>
        </w:rPr>
        <w:t>3º noivado</w:t>
      </w:r>
      <w:r>
        <w:rPr>
          <w:rFonts w:ascii="Arial" w:hAnsi="Arial" w:cs="Arial"/>
        </w:rPr>
        <w:t xml:space="preserve">, e por final </w:t>
      </w:r>
      <w:r w:rsidRPr="00B31E18">
        <w:rPr>
          <w:rFonts w:ascii="Arial" w:hAnsi="Arial" w:cs="Arial"/>
          <w:b/>
        </w:rPr>
        <w:t>o casamento</w:t>
      </w:r>
      <w:r>
        <w:rPr>
          <w:rFonts w:ascii="Arial" w:hAnsi="Arial" w:cs="Arial"/>
        </w:rPr>
        <w:t>, e dentro do casamento tem que amigo, namorado e noivo, senão não funciona, não vai haver amor, entrega confiança.</w:t>
      </w:r>
      <w:r w:rsidR="00B31E18">
        <w:rPr>
          <w:rFonts w:ascii="Arial" w:hAnsi="Arial" w:cs="Arial"/>
        </w:rPr>
        <w:br/>
      </w:r>
      <w:r w:rsidR="00B31E18">
        <w:rPr>
          <w:rFonts w:ascii="Arial" w:hAnsi="Arial" w:cs="Arial"/>
        </w:rPr>
        <w:lastRenderedPageBreak/>
        <w:br/>
      </w:r>
      <w:r w:rsidR="00B31E18" w:rsidRPr="00B31E18">
        <w:rPr>
          <w:rFonts w:ascii="Arial" w:hAnsi="Arial" w:cs="Arial"/>
          <w:b/>
        </w:rPr>
        <w:t>O mesmo acontece para aceitar JESUS em nossa vida. Você tem que se entregar totalmente a ele, para poder ter a confiança de ser receber as benções, milagres e a tão sonhada vida eterna!</w:t>
      </w:r>
    </w:p>
    <w:p w:rsidR="002A4F00" w:rsidRDefault="002A4F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Temos que nos mudar o quanto antes para discípulos, isso exige a mudança de </w:t>
      </w:r>
      <w:proofErr w:type="gramStart"/>
      <w:r>
        <w:rPr>
          <w:rFonts w:ascii="Arial" w:hAnsi="Arial" w:cs="Arial"/>
          <w:b/>
        </w:rPr>
        <w:t>nossa caráter</w:t>
      </w:r>
      <w:proofErr w:type="gramEnd"/>
      <w:r>
        <w:rPr>
          <w:rFonts w:ascii="Arial" w:hAnsi="Arial" w:cs="Arial"/>
          <w:b/>
        </w:rPr>
        <w:t>. Elle</w:t>
      </w:r>
      <w:r w:rsidR="00D27BD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White em Visão dos Céus </w:t>
      </w:r>
      <w:proofErr w:type="spellStart"/>
      <w:r>
        <w:rPr>
          <w:rFonts w:ascii="Arial" w:hAnsi="Arial" w:cs="Arial"/>
          <w:b/>
        </w:rPr>
        <w:t>pg</w:t>
      </w:r>
      <w:proofErr w:type="spellEnd"/>
      <w:r>
        <w:rPr>
          <w:rFonts w:ascii="Arial" w:hAnsi="Arial" w:cs="Arial"/>
          <w:b/>
        </w:rPr>
        <w:t xml:space="preserve"> 86, diz</w:t>
      </w:r>
      <w:proofErr w:type="gramStart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  <w:b/>
        </w:rPr>
        <w:t xml:space="preserve"> só iremos para o Céu se mudarmos nosso caráter, pois no céu teremos o mesmo caráter que construímos aqui na terra. Ninguém irá para o céu se o seu caráter é desejar mal ao próximo ou reclamar de DEUS dizemos que injusto.</w:t>
      </w:r>
    </w:p>
    <w:p w:rsidR="00D27BD4" w:rsidRPr="00D27BD4" w:rsidRDefault="00D27BD4">
      <w:pPr>
        <w:rPr>
          <w:rFonts w:ascii="Arial" w:hAnsi="Arial" w:cs="Arial"/>
          <w:b/>
          <w:u w:val="single"/>
        </w:rPr>
      </w:pPr>
      <w:r w:rsidRPr="00D27BD4">
        <w:rPr>
          <w:rFonts w:ascii="Arial" w:hAnsi="Arial" w:cs="Arial"/>
          <w:b/>
          <w:u w:val="single"/>
        </w:rPr>
        <w:t xml:space="preserve">A Trajetória de Pedro (andou com Jesus, fez milagres, mas negou 03 vezes, e Jesus interrogou 03 vezes tu me </w:t>
      </w:r>
      <w:proofErr w:type="gramStart"/>
      <w:r w:rsidRPr="00D27BD4">
        <w:rPr>
          <w:rFonts w:ascii="Arial" w:hAnsi="Arial" w:cs="Arial"/>
          <w:b/>
          <w:u w:val="single"/>
        </w:rPr>
        <w:t>amas</w:t>
      </w:r>
      <w:proofErr w:type="gramEnd"/>
      <w:r w:rsidRPr="00D27BD4">
        <w:rPr>
          <w:rFonts w:ascii="Arial" w:hAnsi="Arial" w:cs="Arial"/>
          <w:b/>
          <w:u w:val="single"/>
        </w:rPr>
        <w:t>, ele disse gosto de ti).</w:t>
      </w:r>
    </w:p>
    <w:p w:rsidR="00D27BD4" w:rsidRPr="00D27BD4" w:rsidRDefault="00D27BD4">
      <w:pPr>
        <w:rPr>
          <w:rFonts w:ascii="Arial" w:hAnsi="Arial" w:cs="Arial"/>
          <w:b/>
          <w:u w:val="single"/>
        </w:rPr>
      </w:pPr>
      <w:r w:rsidRPr="00D27BD4">
        <w:rPr>
          <w:rFonts w:ascii="Arial" w:hAnsi="Arial" w:cs="Arial"/>
          <w:b/>
          <w:u w:val="single"/>
        </w:rPr>
        <w:t xml:space="preserve">Como </w:t>
      </w:r>
      <w:proofErr w:type="gramStart"/>
      <w:r w:rsidRPr="00D27BD4">
        <w:rPr>
          <w:rFonts w:ascii="Arial" w:hAnsi="Arial" w:cs="Arial"/>
          <w:b/>
          <w:u w:val="single"/>
        </w:rPr>
        <w:t>Pedro somos</w:t>
      </w:r>
      <w:proofErr w:type="gramEnd"/>
      <w:r w:rsidRPr="00D27BD4">
        <w:rPr>
          <w:rFonts w:ascii="Arial" w:hAnsi="Arial" w:cs="Arial"/>
          <w:b/>
          <w:u w:val="single"/>
        </w:rPr>
        <w:t xml:space="preserve"> como</w:t>
      </w:r>
      <w:bookmarkStart w:id="0" w:name="_GoBack"/>
      <w:bookmarkEnd w:id="0"/>
      <w:r w:rsidRPr="00D27BD4">
        <w:rPr>
          <w:rFonts w:ascii="Arial" w:hAnsi="Arial" w:cs="Arial"/>
          <w:b/>
          <w:u w:val="single"/>
        </w:rPr>
        <w:t xml:space="preserve"> maças verde (verde é azeda e amarga), pois JESUS sabe que se olharmos para o sal da justiça iremos ser lindas maças maduras</w:t>
      </w:r>
    </w:p>
    <w:p w:rsidR="00B31E18" w:rsidRDefault="002A4F00" w:rsidP="002A4F00">
      <w:pPr>
        <w:autoSpaceDE w:val="0"/>
        <w:autoSpaceDN w:val="0"/>
        <w:adjustRightInd w:val="0"/>
        <w:spacing w:after="0" w:line="240" w:lineRule="auto"/>
        <w:ind w:left="195" w:right="16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 xml:space="preserve">Por </w:t>
      </w:r>
      <w:proofErr w:type="gramStart"/>
      <w:r>
        <w:rPr>
          <w:rFonts w:ascii="Arial" w:hAnsi="Arial" w:cs="Arial"/>
          <w:b/>
        </w:rPr>
        <w:t>isso amados</w:t>
      </w:r>
      <w:proofErr w:type="gramEnd"/>
      <w:r>
        <w:rPr>
          <w:rFonts w:ascii="Arial" w:hAnsi="Arial" w:cs="Arial"/>
          <w:b/>
        </w:rPr>
        <w:t xml:space="preserve"> irmão que JESUS não veio ainda para nos buscar. O que ele mesmo disse em </w:t>
      </w:r>
      <w:r w:rsidRPr="002A4F00">
        <w:rPr>
          <w:rFonts w:ascii="Arial" w:hAnsi="Arial" w:cs="Arial"/>
          <w:b/>
          <w:sz w:val="28"/>
          <w:u w:val="single"/>
        </w:rPr>
        <w:t>Mateus 28: 19</w:t>
      </w:r>
      <w:r w:rsidRPr="002A4F00">
        <w:rPr>
          <w:rFonts w:ascii="Arial" w:hAnsi="Arial" w:cs="Arial"/>
          <w:b/>
          <w:sz w:val="28"/>
        </w:rPr>
        <w:t xml:space="preserve"> </w:t>
      </w:r>
      <w:proofErr w:type="gramStart"/>
      <w:r w:rsidRPr="002A4F00">
        <w:rPr>
          <w:rFonts w:ascii="Arial" w:hAnsi="Arial" w:cs="Arial"/>
          <w:b/>
          <w:sz w:val="28"/>
        </w:rPr>
        <w:t>“Portanto ide, fazei discípulos de todas as nações, batizando-os em nome do Pai, e do Filho, e do Espírito Santo.</w:t>
      </w:r>
      <w:proofErr w:type="gramEnd"/>
    </w:p>
    <w:p w:rsidR="002A4F00" w:rsidRDefault="002A4F00" w:rsidP="002A4F00">
      <w:pPr>
        <w:autoSpaceDE w:val="0"/>
        <w:autoSpaceDN w:val="0"/>
        <w:adjustRightInd w:val="0"/>
        <w:spacing w:after="0" w:line="240" w:lineRule="auto"/>
        <w:ind w:left="195" w:right="165"/>
        <w:rPr>
          <w:rFonts w:ascii="Arial" w:hAnsi="Arial" w:cs="Arial"/>
          <w:b/>
        </w:rPr>
      </w:pPr>
    </w:p>
    <w:p w:rsidR="002A4F00" w:rsidRDefault="002A4F00" w:rsidP="002A4F00">
      <w:pPr>
        <w:autoSpaceDE w:val="0"/>
        <w:autoSpaceDN w:val="0"/>
        <w:adjustRightInd w:val="0"/>
        <w:spacing w:after="0" w:line="240" w:lineRule="auto"/>
        <w:ind w:left="195" w:right="1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JESUS não veio nos buscar</w:t>
      </w:r>
      <w:proofErr w:type="gramStart"/>
      <w:r>
        <w:rPr>
          <w:rFonts w:ascii="Arial" w:hAnsi="Arial" w:cs="Arial"/>
          <w:b/>
        </w:rPr>
        <w:t xml:space="preserve"> pois</w:t>
      </w:r>
      <w:proofErr w:type="gramEnd"/>
      <w:r>
        <w:rPr>
          <w:rFonts w:ascii="Arial" w:hAnsi="Arial" w:cs="Arial"/>
          <w:b/>
        </w:rPr>
        <w:t xml:space="preserve"> não somos ainda seus discípulo, e nem muito menos estamos fazendo discípulo para ele.</w:t>
      </w:r>
    </w:p>
    <w:p w:rsidR="001E7A1B" w:rsidRDefault="001E7A1B" w:rsidP="001E7A1B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b/>
        </w:rPr>
      </w:pPr>
    </w:p>
    <w:p w:rsidR="001E7A1B" w:rsidRDefault="001E7A1B" w:rsidP="001E7A1B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Faça essa transformação hoje se batizando na entrega total da sua vida a JESUS, pois ele fará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o resto para você, pois a fé vem de Jesus. Só temos fé se confiamos totalmente nele.</w:t>
      </w:r>
    </w:p>
    <w:p w:rsidR="00ED6184" w:rsidRDefault="00ED6184" w:rsidP="001E7A1B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b/>
        </w:rPr>
      </w:pPr>
    </w:p>
    <w:p w:rsidR="00ED6184" w:rsidRDefault="00ED6184" w:rsidP="001E7A1B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Hino Final: </w:t>
      </w:r>
      <w:r w:rsidRPr="00ED6184">
        <w:rPr>
          <w:rFonts w:ascii="Arial" w:hAnsi="Arial" w:cs="Arial"/>
          <w:b/>
          <w:sz w:val="28"/>
        </w:rPr>
        <w:t>Está na hora – JÁ 2008</w:t>
      </w:r>
    </w:p>
    <w:p w:rsidR="00A76113" w:rsidRDefault="00A76113" w:rsidP="001E7A1B">
      <w:pPr>
        <w:autoSpaceDE w:val="0"/>
        <w:autoSpaceDN w:val="0"/>
        <w:adjustRightInd w:val="0"/>
        <w:spacing w:after="0" w:line="240" w:lineRule="auto"/>
        <w:ind w:right="165"/>
        <w:rPr>
          <w:rFonts w:ascii="Arial" w:hAnsi="Arial" w:cs="Arial"/>
          <w:b/>
        </w:rPr>
      </w:pPr>
    </w:p>
    <w:p w:rsidR="00A76113" w:rsidRPr="002A4F00" w:rsidRDefault="00A76113" w:rsidP="001E7A1B">
      <w:pPr>
        <w:autoSpaceDE w:val="0"/>
        <w:autoSpaceDN w:val="0"/>
        <w:adjustRightInd w:val="0"/>
        <w:spacing w:after="0" w:line="240" w:lineRule="auto"/>
        <w:ind w:right="165"/>
        <w:rPr>
          <w:rFonts w:ascii="MS Sans Serif" w:hAnsi="MS Sans Serif" w:cs="MS Sans Serif"/>
          <w:sz w:val="27"/>
          <w:szCs w:val="23"/>
        </w:rPr>
      </w:pPr>
    </w:p>
    <w:sectPr w:rsidR="00A76113" w:rsidRPr="002A4F00" w:rsidSect="00130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59"/>
    <w:rsid w:val="00035759"/>
    <w:rsid w:val="001300D3"/>
    <w:rsid w:val="001E7A1B"/>
    <w:rsid w:val="00232E82"/>
    <w:rsid w:val="00297800"/>
    <w:rsid w:val="002A4F00"/>
    <w:rsid w:val="00316F1D"/>
    <w:rsid w:val="004D186E"/>
    <w:rsid w:val="004F5D24"/>
    <w:rsid w:val="005B2D63"/>
    <w:rsid w:val="006639FE"/>
    <w:rsid w:val="007C248A"/>
    <w:rsid w:val="007D4900"/>
    <w:rsid w:val="008556AE"/>
    <w:rsid w:val="0092497A"/>
    <w:rsid w:val="00957B19"/>
    <w:rsid w:val="009A7C58"/>
    <w:rsid w:val="009D30BF"/>
    <w:rsid w:val="00A76113"/>
    <w:rsid w:val="00B31E18"/>
    <w:rsid w:val="00B60E1F"/>
    <w:rsid w:val="00CB2EC4"/>
    <w:rsid w:val="00CB581D"/>
    <w:rsid w:val="00D27BD4"/>
    <w:rsid w:val="00D86032"/>
    <w:rsid w:val="00DA014A"/>
    <w:rsid w:val="00DB4749"/>
    <w:rsid w:val="00ED6184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30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30B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2010 Hack</dc:creator>
  <cp:keywords/>
  <dc:description/>
  <cp:lastModifiedBy>Office 2010 Hack</cp:lastModifiedBy>
  <cp:revision>27</cp:revision>
  <dcterms:created xsi:type="dcterms:W3CDTF">2010-12-01T10:40:00Z</dcterms:created>
  <dcterms:modified xsi:type="dcterms:W3CDTF">2010-12-03T16:34:00Z</dcterms:modified>
</cp:coreProperties>
</file>