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52B" w:rsidRDefault="0067152B" w:rsidP="0067152B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67152B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fldChar w:fldCharType="begin"/>
      </w:r>
      <w:r w:rsidRPr="0067152B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instrText xml:space="preserve"> HYPERLINK "http://setimodia.wordpress.com/2012/04/05/o-deus-do-tempo-e-da-eternidade/" \o "Link Permanente para O Deus do Tempo e da Eternidade" </w:instrText>
      </w:r>
      <w:r w:rsidRPr="0067152B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fldChar w:fldCharType="separate"/>
      </w:r>
      <w:r w:rsidRPr="0067152B">
        <w:rPr>
          <w:rFonts w:ascii="Arial" w:eastAsia="Times New Roman" w:hAnsi="Arial" w:cs="Arial"/>
          <w:b/>
          <w:bCs/>
          <w:color w:val="000000"/>
          <w:sz w:val="32"/>
          <w:lang w:eastAsia="pt-BR"/>
        </w:rPr>
        <w:t>O Deus do Tempo e da Eternidade</w:t>
      </w:r>
      <w:r w:rsidRPr="0067152B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fldChar w:fldCharType="end"/>
      </w:r>
    </w:p>
    <w:p w:rsidR="0067152B" w:rsidRPr="0067152B" w:rsidRDefault="0067152B" w:rsidP="0067152B">
      <w:pPr>
        <w:shd w:val="clear" w:color="auto" w:fill="FFFFFF"/>
        <w:spacing w:after="0" w:line="312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67152B" w:rsidRPr="0067152B" w:rsidRDefault="0067152B" w:rsidP="0067152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Todos nós estamos debaixo da lei do tempo; ele é implacável e passa para todos. Como nosso período de tempo aqui é o equivalente a uma vida e nada mais, quem perde tempo, joga fora o maior de todos os bens.</w:t>
      </w:r>
    </w:p>
    <w:p w:rsidR="0067152B" w:rsidRPr="0067152B" w:rsidRDefault="0067152B" w:rsidP="0067152B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Mas existe alguém que está acima e além do tempo; Ele é o Senhor do tempo, o Criador do tempo. Estou falando do nosso grande Deus, que é também o Deus da eternidade.</w:t>
      </w:r>
    </w:p>
    <w:p w:rsidR="0067152B" w:rsidRPr="0067152B" w:rsidRDefault="0067152B" w:rsidP="0067152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Aliás, para Deus, o tempo é completamente diferente do que é para nós. </w:t>
      </w:r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>“Pois mil anos aos teus olhos, são como o dia de ontem que se foi e como a vigília da noite.”</w:t>
      </w: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 Salmo 90:4.</w:t>
      </w:r>
    </w:p>
    <w:p w:rsidR="0067152B" w:rsidRPr="0067152B" w:rsidRDefault="0067152B" w:rsidP="0067152B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Nosso Deus comanda todas as coisas, por isso, até mesmo, o tempo lhe obedece. Não devemos nos esquecer que Ele fez voltar o tempo nos dias de Josué, parando o movimento da terra a fim de atender a oração de um servo fiel.</w:t>
      </w:r>
    </w:p>
    <w:p w:rsidR="0067152B" w:rsidRPr="0067152B" w:rsidRDefault="0067152B" w:rsidP="0067152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 xml:space="preserve">“Então Josué falou ao Senhor, no dia em que o Senhor deu os </w:t>
      </w:r>
      <w:proofErr w:type="spellStart"/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>amorreus</w:t>
      </w:r>
      <w:proofErr w:type="spellEnd"/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 xml:space="preserve"> nas mãos dos filhos de Israel, e disse na presença dos israelitas: Sol</w:t>
      </w:r>
      <w:proofErr w:type="gramStart"/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>, detém-te</w:t>
      </w:r>
      <w:proofErr w:type="gramEnd"/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 xml:space="preserve"> em </w:t>
      </w:r>
      <w:proofErr w:type="spellStart"/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>Gibeom</w:t>
      </w:r>
      <w:proofErr w:type="spellEnd"/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 xml:space="preserve">, e tu, lua, no vale de </w:t>
      </w:r>
      <w:proofErr w:type="spellStart"/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>Ajalom</w:t>
      </w:r>
      <w:proofErr w:type="spellEnd"/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>. E o sol se deteve, e a lua parou, até que o povo se vingou de seus inimigos. Isto não está escrito no livro dos Justos? O sol, pois, se deteve no meio do céu, e não se apressou a pôr, quase um dia inteiro. E não houve dia semelhante a este, nem antes nem depois dele, ouvindo o Senhor assim a voz de um homem; porque o Senhor pelejava por Israel.”</w:t>
      </w: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 Josué 10:12-14</w:t>
      </w:r>
    </w:p>
    <w:p w:rsidR="0067152B" w:rsidRPr="0067152B" w:rsidRDefault="0067152B" w:rsidP="0067152B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Esse fato nos dias de Josué, bem como a mudança no tempo nos dias de </w:t>
      </w:r>
      <w:proofErr w:type="spellStart"/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Ezequias</w:t>
      </w:r>
      <w:proofErr w:type="spellEnd"/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, conforme </w:t>
      </w:r>
      <w:proofErr w:type="gramStart"/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2</w:t>
      </w:r>
      <w:proofErr w:type="gramEnd"/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 Reis 20:9-11, já foram comprovados cientificamente.</w:t>
      </w:r>
    </w:p>
    <w:p w:rsidR="0067152B" w:rsidRPr="0067152B" w:rsidRDefault="0067152B" w:rsidP="0067152B">
      <w:pPr>
        <w:spacing w:after="36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Tudo isso mostra que, acima das leis físicas que regem o Universo, existe um Ser que Criou e coordena essas leis.</w:t>
      </w:r>
    </w:p>
    <w:p w:rsidR="0067152B" w:rsidRPr="0067152B" w:rsidRDefault="0067152B" w:rsidP="0067152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A Bíblia ainda afirma: </w:t>
      </w:r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>“Antes que os montes nascessem e se formassem a terra e o mundo, de eternidade a eternidade, tu és Deus.”</w:t>
      </w: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 Salmo 90:2.</w:t>
      </w:r>
    </w:p>
    <w:p w:rsidR="0067152B" w:rsidRPr="0067152B" w:rsidRDefault="0067152B" w:rsidP="0067152B">
      <w:pPr>
        <w:spacing w:after="0" w:line="360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Apesar de Deus ser o Senhor do tempo e da eternidade, quando fala conosco sobre salvação, Ele usa a expressão hoje.</w:t>
      </w:r>
      <w:r w:rsidRPr="0067152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pt-BR"/>
        </w:rPr>
        <w:t> “Hoje, se ouvirdes a sua voz, não endureçais o vosso coração.”</w:t>
      </w: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 xml:space="preserve"> Hebreus </w:t>
      </w:r>
      <w:proofErr w:type="gramStart"/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3:15</w:t>
      </w:r>
      <w:proofErr w:type="gramEnd"/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. A mesma mensagem é repetida por Paulo em Hebreus 4:7.</w:t>
      </w:r>
    </w:p>
    <w:p w:rsidR="0018039A" w:rsidRDefault="0067152B" w:rsidP="0067152B">
      <w:pPr>
        <w:spacing w:after="360" w:line="360" w:lineRule="atLeast"/>
        <w:jc w:val="both"/>
        <w:textAlignment w:val="baseline"/>
      </w:pPr>
      <w:r w:rsidRPr="0067152B"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  <w:t>Hoje, o Deus do tempo e da eternidade quer habitar o seu coração. Hoje, Ele quer ser o Seu Salvador e também o Senhor da sua vida. Deixe-O entrar!</w:t>
      </w:r>
    </w:p>
    <w:sectPr w:rsidR="0018039A" w:rsidSect="001803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52B"/>
    <w:rsid w:val="0018039A"/>
    <w:rsid w:val="0067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9A"/>
  </w:style>
  <w:style w:type="paragraph" w:styleId="Ttulo2">
    <w:name w:val="heading 2"/>
    <w:basedOn w:val="Normal"/>
    <w:link w:val="Ttulo2Char"/>
    <w:uiPriority w:val="9"/>
    <w:qFormat/>
    <w:rsid w:val="00671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715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7152B"/>
    <w:rPr>
      <w:color w:val="0000FF"/>
      <w:u w:val="single"/>
    </w:rPr>
  </w:style>
  <w:style w:type="character" w:customStyle="1" w:styleId="meta-prep">
    <w:name w:val="meta-prep"/>
    <w:basedOn w:val="Fontepargpadro"/>
    <w:rsid w:val="0067152B"/>
  </w:style>
  <w:style w:type="character" w:customStyle="1" w:styleId="apple-converted-space">
    <w:name w:val="apple-converted-space"/>
    <w:basedOn w:val="Fontepargpadro"/>
    <w:rsid w:val="0067152B"/>
  </w:style>
  <w:style w:type="character" w:customStyle="1" w:styleId="entry-date">
    <w:name w:val="entry-date"/>
    <w:basedOn w:val="Fontepargpadro"/>
    <w:rsid w:val="0067152B"/>
  </w:style>
  <w:style w:type="character" w:customStyle="1" w:styleId="sep">
    <w:name w:val="sep"/>
    <w:basedOn w:val="Fontepargpadro"/>
    <w:rsid w:val="0067152B"/>
  </w:style>
  <w:style w:type="character" w:customStyle="1" w:styleId="author">
    <w:name w:val="author"/>
    <w:basedOn w:val="Fontepargpadro"/>
    <w:rsid w:val="0067152B"/>
  </w:style>
  <w:style w:type="paragraph" w:styleId="NormalWeb">
    <w:name w:val="Normal (Web)"/>
    <w:basedOn w:val="Normal"/>
    <w:uiPriority w:val="99"/>
    <w:semiHidden/>
    <w:unhideWhenUsed/>
    <w:rsid w:val="0067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67152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Neemias-CD</dc:creator>
  <cp:keywords/>
  <dc:description/>
  <cp:lastModifiedBy>Neemias-CD</cp:lastModifiedBy>
  <cp:revision>3</cp:revision>
  <cp:lastPrinted>2013-02-28T21:33:00Z</cp:lastPrinted>
  <dcterms:created xsi:type="dcterms:W3CDTF">2013-02-28T21:33:00Z</dcterms:created>
  <dcterms:modified xsi:type="dcterms:W3CDTF">2013-02-28T21:33:00Z</dcterms:modified>
</cp:coreProperties>
</file>